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042" w:rsidRPr="009622C3" w:rsidRDefault="00431042" w:rsidP="00431042">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4</w:t>
      </w:r>
      <w:r>
        <w:rPr>
          <w:rFonts w:eastAsia="方正兰亭中黑简体"/>
          <w:sz w:val="34"/>
        </w:rPr>
        <w:t>课</w:t>
      </w:r>
      <w:r w:rsidRPr="009622C3">
        <w:rPr>
          <w:rFonts w:ascii="Times New Roman" w:eastAsia="宋体" w:hAnsi="宋体"/>
          <w:sz w:val="34"/>
        </w:rPr>
        <w:t xml:space="preserve">　</w:t>
      </w:r>
      <w:r>
        <w:rPr>
          <w:rFonts w:eastAsia="方正兰亭中黑简体"/>
          <w:sz w:val="34"/>
        </w:rPr>
        <w:t>独立自主的和平外交</w:t>
      </w:r>
    </w:p>
    <w:p w:rsidR="00431042" w:rsidRPr="009622C3" w:rsidRDefault="00431042" w:rsidP="00431042">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新中国的外交方针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中国不打美国牌</w:t>
      </w:r>
      <w:r w:rsidRPr="009622C3">
        <w:rPr>
          <w:rFonts w:ascii="Times New Roman" w:eastAsia="宋体" w:hAnsi="宋体"/>
        </w:rPr>
        <w:t>,</w:t>
      </w:r>
      <w:r w:rsidRPr="009622C3">
        <w:rPr>
          <w:rFonts w:ascii="Times New Roman" w:eastAsia="宋体" w:hAnsi="宋体"/>
        </w:rPr>
        <w:t>也不打苏联牌</w:t>
      </w:r>
      <w:r w:rsidRPr="009622C3">
        <w:rPr>
          <w:rFonts w:ascii="Times New Roman" w:eastAsia="宋体" w:hAnsi="宋体"/>
        </w:rPr>
        <w:t>,</w:t>
      </w:r>
      <w:r w:rsidRPr="009622C3">
        <w:rPr>
          <w:rFonts w:ascii="Times New Roman" w:eastAsia="宋体" w:hAnsi="宋体"/>
        </w:rPr>
        <w:t>中国也不允许别人打中国牌。</w:t>
      </w:r>
      <w:r w:rsidRPr="009622C3">
        <w:rPr>
          <w:rFonts w:ascii="Times New Roman" w:eastAsia="宋体" w:hAnsi="Times New Roman" w:cs="Times New Roman"/>
        </w:rPr>
        <w:t>”</w:t>
      </w:r>
      <w:r w:rsidRPr="009622C3">
        <w:rPr>
          <w:rFonts w:ascii="Times New Roman" w:eastAsia="宋体" w:hAnsi="宋体"/>
        </w:rPr>
        <w:t>这反映了我国政府奉行的外交政策是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独立自主</w:t>
      </w:r>
      <w:r>
        <w:rPr>
          <w:rFonts w:ascii="Times New Roman" w:eastAsia="宋体" w:hAnsi="宋体"/>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团结一致</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共存共亡</w:t>
      </w:r>
      <w:r>
        <w:rPr>
          <w:rFonts w:ascii="Times New Roman" w:eastAsia="宋体" w:hAnsi="宋体"/>
        </w:rPr>
        <w:tab/>
      </w: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求同存异</w:t>
      </w:r>
      <w:r w:rsidRPr="009622C3">
        <w:rPr>
          <w:rFonts w:ascii="Times New Roman" w:eastAsia="宋体" w:hAnsi="Times New Roman" w:cs="Times New Roman"/>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国书是国家间往来或共同议定的文书</w:t>
      </w:r>
      <w:r w:rsidRPr="009622C3">
        <w:rPr>
          <w:rFonts w:ascii="Times New Roman" w:eastAsia="宋体" w:hAnsi="宋体"/>
        </w:rPr>
        <w:t>,</w:t>
      </w:r>
      <w:r w:rsidRPr="009622C3">
        <w:rPr>
          <w:rFonts w:ascii="Times New Roman" w:eastAsia="宋体" w:hAnsi="宋体"/>
        </w:rPr>
        <w:t>也指一国向他国派遣或召回大使、公使时</w:t>
      </w:r>
      <w:r w:rsidRPr="009622C3">
        <w:rPr>
          <w:rFonts w:ascii="Times New Roman" w:eastAsia="宋体" w:hAnsi="宋体"/>
        </w:rPr>
        <w:t>,</w:t>
      </w:r>
      <w:r w:rsidRPr="009622C3">
        <w:rPr>
          <w:rFonts w:ascii="Times New Roman" w:eastAsia="宋体" w:hAnsi="宋体"/>
        </w:rPr>
        <w:t>由国家元首署名的递交给所驻国元首的文书。下图是新中国成立后的第一份国书</w:t>
      </w:r>
      <w:r w:rsidRPr="009622C3">
        <w:rPr>
          <w:rFonts w:ascii="Times New Roman" w:eastAsia="宋体" w:hAnsi="宋体"/>
        </w:rPr>
        <w:t>,</w:t>
      </w:r>
      <w:r w:rsidRPr="009622C3">
        <w:rPr>
          <w:rFonts w:ascii="Times New Roman" w:eastAsia="宋体" w:hAnsi="宋体"/>
        </w:rPr>
        <w:t>可以用来研究</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75AF81AE" wp14:editId="690EEACB">
            <wp:extent cx="1561320" cy="1040040"/>
            <wp:effectExtent l="0" t="0" r="0" b="0"/>
            <wp:docPr id="102" name="25DKRGX06.eps" descr="id:2147491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6"/>
                    <a:stretch>
                      <a:fillRect/>
                    </a:stretch>
                  </pic:blipFill>
                  <pic:spPr>
                    <a:xfrm>
                      <a:off x="0" y="0"/>
                      <a:ext cx="1561320" cy="1040040"/>
                    </a:xfrm>
                    <a:prstGeom prst="rect">
                      <a:avLst/>
                    </a:prstGeom>
                  </pic:spPr>
                </pic:pic>
              </a:graphicData>
            </a:graphic>
          </wp:inline>
        </w:drawing>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苏联与我国的交往</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和平共处五项原则的提出</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美国对我国的政策</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举行开国大典的相关流程</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和平共处五项原则的提出</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1965</w:t>
      </w:r>
      <w:r w:rsidRPr="009622C3">
        <w:rPr>
          <w:rFonts w:ascii="Times New Roman" w:eastAsia="宋体" w:hAnsi="宋体"/>
        </w:rPr>
        <w:t>年联合国大会通过的宣言中指出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任何国家或国家集团……不得使用政治、军事、经济等措施威逼他国</w:t>
      </w:r>
      <w:r w:rsidRPr="009622C3">
        <w:rPr>
          <w:rFonts w:ascii="Times New Roman" w:eastAsia="宋体" w:hAnsi="宋体"/>
        </w:rPr>
        <w:t>,</w:t>
      </w:r>
      <w:r w:rsidRPr="009622C3">
        <w:rPr>
          <w:rFonts w:ascii="Times New Roman" w:eastAsia="宋体" w:hAnsi="宋体"/>
        </w:rPr>
        <w:t>以使其屈服</w:t>
      </w:r>
      <w:r w:rsidRPr="009622C3">
        <w:rPr>
          <w:rFonts w:ascii="Times New Roman" w:eastAsia="宋体" w:hAnsi="宋体"/>
        </w:rPr>
        <w:t>;</w:t>
      </w:r>
      <w:r w:rsidRPr="009622C3">
        <w:rPr>
          <w:rFonts w:ascii="Times New Roman" w:eastAsia="宋体" w:hAnsi="宋体"/>
        </w:rPr>
        <w:t>不得组织、协助、制造、资助、煽动或纵容他国内部颠覆政府的活动</w:t>
      </w:r>
      <w:r w:rsidRPr="009622C3">
        <w:rPr>
          <w:rFonts w:ascii="Times New Roman" w:eastAsia="宋体" w:hAnsi="宋体"/>
        </w:rPr>
        <w:t>;</w:t>
      </w:r>
      <w:r w:rsidRPr="009622C3">
        <w:rPr>
          <w:rFonts w:ascii="Times New Roman" w:eastAsia="宋体" w:hAnsi="宋体"/>
        </w:rPr>
        <w:t>不得干涉另一国的内乱。</w:t>
      </w:r>
      <w:r w:rsidRPr="009622C3">
        <w:rPr>
          <w:rFonts w:ascii="Times New Roman" w:eastAsia="宋体" w:hAnsi="Times New Roman" w:cs="Times New Roman"/>
        </w:rPr>
        <w:t>”</w:t>
      </w:r>
      <w:r w:rsidRPr="009622C3">
        <w:rPr>
          <w:rFonts w:ascii="Times New Roman" w:eastAsia="宋体" w:hAnsi="宋体"/>
        </w:rPr>
        <w:t>这一宣言符合</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互相尊重主权和领土完整</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求同存异</w:t>
      </w:r>
      <w:r w:rsidRPr="009622C3">
        <w:rPr>
          <w:rFonts w:ascii="Times New Roman" w:eastAsia="宋体" w:hAnsi="Times New Roman" w:cs="Times New Roman"/>
        </w:rPr>
        <w:t>”</w:t>
      </w:r>
      <w:r w:rsidRPr="009622C3">
        <w:rPr>
          <w:rFonts w:ascii="Times New Roman" w:eastAsia="宋体" w:hAnsi="宋体"/>
        </w:rPr>
        <w:t>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互不干涉内政</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平等互利</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4</w:t>
      </w:r>
      <w:r w:rsidRPr="009622C3">
        <w:rPr>
          <w:rFonts w:ascii="Times New Roman" w:eastAsia="宋体" w:hAnsi="Times New Roman" w:cs="Times New Roman"/>
        </w:rPr>
        <w:t>.</w:t>
      </w:r>
      <w:r w:rsidRPr="009622C3">
        <w:rPr>
          <w:rFonts w:ascii="Times New Roman" w:eastAsia="宋体" w:hAnsi="宋体"/>
        </w:rPr>
        <w:t>它之所以有强大的生命力</w:t>
      </w:r>
      <w:r w:rsidRPr="009622C3">
        <w:rPr>
          <w:rFonts w:ascii="Times New Roman" w:eastAsia="宋体" w:hAnsi="宋体"/>
        </w:rPr>
        <w:t>,</w:t>
      </w:r>
      <w:r w:rsidRPr="009622C3">
        <w:rPr>
          <w:rFonts w:ascii="Times New Roman" w:eastAsia="宋体" w:hAnsi="宋体"/>
        </w:rPr>
        <w:t>是因为它为各国如何处理相互间的关系提供了五条切实可行的原则</w:t>
      </w:r>
      <w:r w:rsidRPr="009622C3">
        <w:rPr>
          <w:rFonts w:ascii="Times New Roman" w:eastAsia="宋体" w:hAnsi="宋体"/>
        </w:rPr>
        <w:t>,</w:t>
      </w:r>
      <w:r w:rsidRPr="009622C3">
        <w:rPr>
          <w:rFonts w:ascii="Times New Roman" w:eastAsia="宋体" w:hAnsi="宋体"/>
        </w:rPr>
        <w:t>它反映了人类对美好世界的追求</w:t>
      </w:r>
      <w:r w:rsidRPr="009622C3">
        <w:rPr>
          <w:rFonts w:ascii="Times New Roman" w:eastAsia="宋体" w:hAnsi="宋体"/>
        </w:rPr>
        <w:t>,</w:t>
      </w:r>
      <w:r w:rsidRPr="009622C3">
        <w:rPr>
          <w:rFonts w:ascii="Times New Roman" w:eastAsia="宋体" w:hAnsi="宋体"/>
        </w:rPr>
        <w:t>同时也指出了建立美好世界的途径。材料中的</w:t>
      </w:r>
      <w:r w:rsidRPr="009622C3">
        <w:rPr>
          <w:rFonts w:ascii="Times New Roman" w:eastAsia="宋体" w:hAnsi="Times New Roman" w:cs="Times New Roman"/>
        </w:rPr>
        <w:t>“</w:t>
      </w:r>
      <w:r w:rsidRPr="009622C3">
        <w:rPr>
          <w:rFonts w:ascii="Times New Roman" w:eastAsia="宋体" w:hAnsi="宋体"/>
        </w:rPr>
        <w:t>它</w:t>
      </w:r>
      <w:r w:rsidRPr="009622C3">
        <w:rPr>
          <w:rFonts w:ascii="Times New Roman" w:eastAsia="宋体" w:hAnsi="Times New Roman" w:cs="Times New Roman"/>
        </w:rPr>
        <w:t>”</w:t>
      </w:r>
      <w:r w:rsidRPr="009622C3">
        <w:rPr>
          <w:rFonts w:ascii="Times New Roman" w:eastAsia="宋体" w:hAnsi="宋体"/>
        </w:rPr>
        <w:t>指的是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独立自主的和平外交政策</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和平共处五项原则</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求同存异</w:t>
      </w:r>
      <w:r w:rsidRPr="009622C3">
        <w:rPr>
          <w:rFonts w:ascii="Times New Roman" w:eastAsia="宋体" w:hAnsi="Times New Roman" w:cs="Times New Roman"/>
        </w:rPr>
        <w:t>”</w:t>
      </w:r>
      <w:r w:rsidRPr="009622C3">
        <w:rPr>
          <w:rFonts w:ascii="Times New Roman" w:eastAsia="宋体" w:hAnsi="宋体"/>
        </w:rPr>
        <w:t>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另起炉灶</w:t>
      </w:r>
      <w:r w:rsidRPr="009622C3">
        <w:rPr>
          <w:rFonts w:ascii="Times New Roman" w:eastAsia="宋体" w:hAnsi="Times New Roman" w:cs="Times New Roman"/>
        </w:rPr>
        <w:t>”</w:t>
      </w:r>
      <w:r w:rsidRPr="009622C3">
        <w:rPr>
          <w:rFonts w:ascii="Times New Roman" w:eastAsia="宋体" w:hAnsi="宋体"/>
        </w:rPr>
        <w:t>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加强与亚非国家的团结合作</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第二次世界大战后</w:t>
      </w:r>
      <w:r w:rsidRPr="009622C3">
        <w:rPr>
          <w:rFonts w:ascii="Times New Roman" w:eastAsia="宋体" w:hAnsi="宋体"/>
        </w:rPr>
        <w:t>,</w:t>
      </w:r>
      <w:r w:rsidRPr="009622C3">
        <w:rPr>
          <w:rFonts w:ascii="Times New Roman" w:eastAsia="宋体" w:hAnsi="宋体"/>
        </w:rPr>
        <w:t>广大亚非拉国家希望维护和平、发展经济</w:t>
      </w:r>
      <w:r w:rsidRPr="009622C3">
        <w:rPr>
          <w:rFonts w:ascii="Times New Roman" w:eastAsia="宋体" w:hAnsi="宋体"/>
        </w:rPr>
        <w:t>,</w:t>
      </w:r>
      <w:r w:rsidRPr="009622C3">
        <w:rPr>
          <w:rFonts w:ascii="Times New Roman" w:eastAsia="宋体" w:hAnsi="宋体"/>
        </w:rPr>
        <w:t>不愿卷入美苏争霸。为此</w:t>
      </w:r>
      <w:r w:rsidRPr="009622C3">
        <w:rPr>
          <w:rFonts w:ascii="Times New Roman" w:eastAsia="宋体" w:hAnsi="宋体"/>
        </w:rPr>
        <w:t>,1955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亚非国家召开了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日内瓦会议</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不结盟会议</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万隆会议</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巴黎和会</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我们并不要求各人放弃自己的见解</w:t>
      </w:r>
      <w:r w:rsidRPr="009622C3">
        <w:rPr>
          <w:rFonts w:ascii="Times New Roman" w:eastAsia="宋体" w:hAnsi="宋体"/>
        </w:rPr>
        <w:t>,</w:t>
      </w:r>
      <w:r w:rsidRPr="009622C3">
        <w:rPr>
          <w:rFonts w:ascii="Times New Roman" w:eastAsia="宋体" w:hAnsi="宋体"/>
        </w:rPr>
        <w:t>因为这是实际存在的反映。但是不应该使它妨碍我们在主要问题上达成共同的协议。我们还应在共同的基础上来互相了解和重视彼此的不同见解。</w:t>
      </w:r>
      <w:r w:rsidRPr="009622C3">
        <w:rPr>
          <w:rFonts w:ascii="Times New Roman" w:eastAsia="宋体" w:hAnsi="Times New Roman" w:cs="Times New Roman"/>
        </w:rPr>
        <w:t>”</w:t>
      </w:r>
      <w:r w:rsidRPr="009622C3">
        <w:rPr>
          <w:rFonts w:ascii="Times New Roman" w:eastAsia="宋体" w:hAnsi="宋体"/>
        </w:rPr>
        <w:t>周恩来的上述发言表达的是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求同存异</w:t>
      </w:r>
      <w:r w:rsidRPr="009622C3">
        <w:rPr>
          <w:rFonts w:ascii="Times New Roman" w:eastAsia="宋体" w:hAnsi="Times New Roman" w:cs="Times New Roman"/>
        </w:rPr>
        <w:t>”</w:t>
      </w:r>
      <w:r w:rsidRPr="009622C3">
        <w:rPr>
          <w:rFonts w:ascii="Times New Roman" w:eastAsia="宋体" w:hAnsi="宋体"/>
        </w:rPr>
        <w:t>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一边倒</w:t>
      </w:r>
      <w:r w:rsidRPr="009622C3">
        <w:rPr>
          <w:rFonts w:ascii="Times New Roman" w:eastAsia="宋体" w:hAnsi="Times New Roman" w:cs="Times New Roman"/>
        </w:rPr>
        <w:t>”</w:t>
      </w:r>
      <w:r w:rsidRPr="009622C3">
        <w:rPr>
          <w:rFonts w:ascii="Times New Roman" w:eastAsia="宋体" w:hAnsi="宋体"/>
        </w:rPr>
        <w:t>的外交方针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和平共处五项原则</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独立自主的和平外交政策</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431042" w:rsidRDefault="00431042" w:rsidP="00431042">
      <w:pPr>
        <w:tabs>
          <w:tab w:val="left" w:pos="1871"/>
          <w:tab w:val="left" w:pos="3407"/>
          <w:tab w:val="left" w:pos="4949"/>
          <w:tab w:val="left" w:pos="6599"/>
        </w:tabs>
        <w:spacing w:line="360" w:lineRule="auto"/>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观察下表</w:t>
      </w:r>
      <w:r w:rsidRPr="009622C3">
        <w:rPr>
          <w:rFonts w:ascii="Times New Roman" w:eastAsia="宋体" w:hAnsi="宋体"/>
        </w:rPr>
        <w:t>,</w:t>
      </w:r>
      <w:r w:rsidRPr="009622C3">
        <w:rPr>
          <w:rFonts w:ascii="Times New Roman" w:eastAsia="宋体" w:hAnsi="宋体"/>
        </w:rPr>
        <w:t>可以看出和平共处五项原则</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48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69"/>
        <w:gridCol w:w="2836"/>
        <w:gridCol w:w="4274"/>
      </w:tblGrid>
      <w:tr w:rsidR="00431042" w:rsidRPr="00431042" w:rsidTr="00431042">
        <w:trPr>
          <w:jc w:val="center"/>
        </w:trPr>
        <w:tc>
          <w:tcPr>
            <w:tcW w:w="600" w:type="pct"/>
            <w:shd w:val="clear" w:color="auto" w:fill="auto"/>
            <w:tcMar>
              <w:left w:w="0" w:type="dxa"/>
              <w:right w:w="0"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Arial" w:eastAsia="黑体" w:hAnsi="黑体"/>
              </w:rPr>
              <w:t>类别</w:t>
            </w:r>
          </w:p>
        </w:tc>
        <w:tc>
          <w:tcPr>
            <w:tcW w:w="1755" w:type="pct"/>
            <w:shd w:val="clear" w:color="auto" w:fill="auto"/>
            <w:tcMar>
              <w:left w:w="52" w:type="dxa"/>
              <w:right w:w="52"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Times New Roman" w:eastAsia="宋体" w:hAnsi="宋体"/>
              </w:rPr>
              <w:t>联合国的宗旨</w:t>
            </w:r>
          </w:p>
        </w:tc>
        <w:tc>
          <w:tcPr>
            <w:tcW w:w="2645" w:type="pct"/>
            <w:shd w:val="clear" w:color="auto" w:fill="auto"/>
            <w:tcMar>
              <w:left w:w="52" w:type="dxa"/>
              <w:right w:w="52"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Times New Roman" w:eastAsia="宋体" w:hAnsi="宋体"/>
              </w:rPr>
              <w:t>中国的和平共处五项原则</w:t>
            </w:r>
          </w:p>
        </w:tc>
      </w:tr>
      <w:tr w:rsidR="00431042" w:rsidRPr="00431042" w:rsidTr="00431042">
        <w:trPr>
          <w:jc w:val="center"/>
        </w:trPr>
        <w:tc>
          <w:tcPr>
            <w:tcW w:w="600" w:type="pct"/>
            <w:shd w:val="clear" w:color="auto" w:fill="auto"/>
            <w:tcMar>
              <w:left w:w="0" w:type="dxa"/>
              <w:right w:w="0"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Arial" w:eastAsia="黑体" w:hAnsi="黑体"/>
              </w:rPr>
              <w:t>内容</w:t>
            </w:r>
          </w:p>
        </w:tc>
        <w:tc>
          <w:tcPr>
            <w:tcW w:w="1755" w:type="pct"/>
            <w:shd w:val="clear" w:color="auto" w:fill="auto"/>
            <w:tcMar>
              <w:left w:w="52" w:type="dxa"/>
              <w:right w:w="52"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Times New Roman" w:eastAsia="宋体" w:hAnsi="宋体"/>
              </w:rPr>
              <w:t>维护国际和平与安全</w:t>
            </w:r>
            <w:r w:rsidRPr="00431042">
              <w:rPr>
                <w:rFonts w:ascii="Times New Roman" w:eastAsia="宋体" w:hAnsi="宋体"/>
              </w:rPr>
              <w:t>,</w:t>
            </w:r>
            <w:r w:rsidRPr="00431042">
              <w:rPr>
                <w:rFonts w:ascii="Times New Roman" w:eastAsia="宋体" w:hAnsi="宋体"/>
              </w:rPr>
              <w:t>发展国际间友好关系</w:t>
            </w:r>
            <w:r w:rsidRPr="00431042">
              <w:rPr>
                <w:rFonts w:ascii="Times New Roman" w:eastAsia="宋体" w:hAnsi="宋体"/>
              </w:rPr>
              <w:t>,</w:t>
            </w:r>
            <w:r w:rsidRPr="00431042">
              <w:rPr>
                <w:rFonts w:ascii="Times New Roman" w:eastAsia="宋体" w:hAnsi="宋体"/>
              </w:rPr>
              <w:t>促成国际合作</w:t>
            </w:r>
          </w:p>
        </w:tc>
        <w:tc>
          <w:tcPr>
            <w:tcW w:w="2645" w:type="pct"/>
            <w:shd w:val="clear" w:color="auto" w:fill="auto"/>
            <w:tcMar>
              <w:left w:w="52" w:type="dxa"/>
              <w:right w:w="52" w:type="dxa"/>
            </w:tcMar>
            <w:vAlign w:val="center"/>
          </w:tcPr>
          <w:p w:rsidR="00431042" w:rsidRPr="00431042" w:rsidRDefault="00431042" w:rsidP="00431042">
            <w:pPr>
              <w:tabs>
                <w:tab w:val="left" w:pos="1871"/>
                <w:tab w:val="left" w:pos="3407"/>
                <w:tab w:val="left" w:pos="4949"/>
                <w:tab w:val="left" w:pos="6599"/>
              </w:tabs>
              <w:spacing w:line="360" w:lineRule="auto"/>
            </w:pPr>
            <w:r w:rsidRPr="00431042">
              <w:rPr>
                <w:rFonts w:ascii="Times New Roman" w:eastAsia="宋体" w:hAnsi="宋体"/>
              </w:rPr>
              <w:t>互相尊重主权和领土完整、互不侵犯、互不干涉内政、平等互利、和平共处</w:t>
            </w:r>
          </w:p>
        </w:tc>
      </w:tr>
    </w:tbl>
    <w:p w:rsidR="00431042" w:rsidRPr="009622C3" w:rsidRDefault="00431042" w:rsidP="00431042">
      <w:pPr>
        <w:tabs>
          <w:tab w:val="left" w:pos="1871"/>
          <w:tab w:val="left" w:pos="3407"/>
          <w:tab w:val="left" w:pos="4949"/>
          <w:tab w:val="left" w:pos="6599"/>
        </w:tabs>
        <w:spacing w:line="360" w:lineRule="auto"/>
        <w:jc w:val="center"/>
        <w:rPr>
          <w:rFonts w:ascii="Times New Roman" w:eastAsia="宋体" w:hAnsi="宋体"/>
        </w:rPr>
      </w:pP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有利于世界和平与发展</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体现了联合国的宗旨</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推动了中国重返联合国</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解决了人类社会面临的共同问题</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顾全大局的克制</w:t>
      </w:r>
      <w:r w:rsidRPr="009622C3">
        <w:rPr>
          <w:rFonts w:ascii="Times New Roman" w:eastAsia="宋体" w:hAnsi="宋体"/>
        </w:rPr>
        <w:t>,</w:t>
      </w:r>
      <w:r w:rsidRPr="009622C3">
        <w:rPr>
          <w:rFonts w:ascii="Times New Roman" w:eastAsia="宋体" w:hAnsi="宋体"/>
        </w:rPr>
        <w:t>谋求团结的诚意</w:t>
      </w:r>
      <w:r w:rsidRPr="009622C3">
        <w:rPr>
          <w:rFonts w:ascii="Times New Roman" w:eastAsia="宋体" w:hAnsi="宋体"/>
        </w:rPr>
        <w:t>,</w:t>
      </w:r>
      <w:r w:rsidRPr="009622C3">
        <w:rPr>
          <w:rFonts w:ascii="Times New Roman" w:eastAsia="宋体" w:hAnsi="宋体"/>
        </w:rPr>
        <w:t>求同存异的耐性</w:t>
      </w:r>
      <w:r w:rsidRPr="009622C3">
        <w:rPr>
          <w:rFonts w:ascii="Times New Roman" w:eastAsia="宋体" w:hAnsi="宋体"/>
        </w:rPr>
        <w:t>,</w:t>
      </w:r>
      <w:r w:rsidRPr="009622C3">
        <w:rPr>
          <w:rFonts w:ascii="Times New Roman" w:eastAsia="宋体" w:hAnsi="宋体"/>
        </w:rPr>
        <w:t>再加上恰如其分地揭露和反击</w:t>
      </w:r>
      <w:r w:rsidRPr="009622C3">
        <w:rPr>
          <w:rFonts w:ascii="Times New Roman" w:eastAsia="宋体" w:hAnsi="宋体"/>
        </w:rPr>
        <w:t>,</w:t>
      </w:r>
      <w:r w:rsidRPr="009622C3">
        <w:rPr>
          <w:rFonts w:ascii="Times New Roman" w:eastAsia="宋体" w:hAnsi="宋体"/>
        </w:rPr>
        <w:t>为会议排除障碍获得成功打开了道路</w:t>
      </w:r>
      <w:r w:rsidRPr="009622C3">
        <w:rPr>
          <w:rFonts w:ascii="Times New Roman" w:eastAsia="宋体" w:hAnsi="宋体"/>
        </w:rPr>
        <w:t>,</w:t>
      </w:r>
      <w:r w:rsidRPr="009622C3">
        <w:rPr>
          <w:rFonts w:ascii="Times New Roman" w:eastAsia="宋体" w:hAnsi="宋体"/>
        </w:rPr>
        <w:t>也使周恩来受到各国代表的普遍景仰和尊重。</w:t>
      </w:r>
      <w:r w:rsidRPr="009622C3">
        <w:rPr>
          <w:rFonts w:ascii="Times New Roman" w:eastAsia="宋体" w:hAnsi="Times New Roman" w:cs="Times New Roman"/>
        </w:rPr>
        <w:t>”</w:t>
      </w:r>
      <w:r w:rsidRPr="009622C3">
        <w:rPr>
          <w:rFonts w:ascii="Times New Roman" w:eastAsia="宋体" w:hAnsi="宋体"/>
        </w:rPr>
        <w:t>这次国际会议上周恩来提出的方针</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使美国把中国排斥在国际社会之外的政策彻底失败</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成为各国处理国与国之间关系的基本准则</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有利于加强中国同亚非国家的团结与合作</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推动</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70</w:t>
      </w:r>
      <w:r w:rsidRPr="009622C3">
        <w:rPr>
          <w:rFonts w:ascii="Times New Roman" w:eastAsia="宋体" w:hAnsi="宋体"/>
        </w:rPr>
        <w:t>年代中国建交热潮的出现</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万隆会议召开之前</w:t>
      </w:r>
      <w:r w:rsidRPr="009622C3">
        <w:rPr>
          <w:rFonts w:ascii="Times New Roman" w:eastAsia="宋体" w:hAnsi="宋体"/>
        </w:rPr>
        <w:t>,</w:t>
      </w:r>
      <w:r w:rsidRPr="009622C3">
        <w:rPr>
          <w:rFonts w:ascii="Times New Roman" w:eastAsia="宋体" w:hAnsi="宋体"/>
        </w:rPr>
        <w:t>与中国建交的非社会主义的亚洲国家只有</w:t>
      </w:r>
      <w:r w:rsidRPr="009622C3">
        <w:rPr>
          <w:rFonts w:ascii="Times New Roman" w:eastAsia="宋体" w:hAnsi="宋体"/>
        </w:rPr>
        <w:t>5</w:t>
      </w:r>
      <w:r w:rsidRPr="009622C3">
        <w:rPr>
          <w:rFonts w:ascii="Times New Roman" w:eastAsia="宋体" w:hAnsi="宋体"/>
        </w:rPr>
        <w:t>个</w:t>
      </w:r>
      <w:r w:rsidRPr="009622C3">
        <w:rPr>
          <w:rFonts w:ascii="Times New Roman" w:eastAsia="宋体" w:hAnsi="宋体"/>
        </w:rPr>
        <w:t>,</w:t>
      </w:r>
      <w:r w:rsidRPr="009622C3">
        <w:rPr>
          <w:rFonts w:ascii="Times New Roman" w:eastAsia="宋体" w:hAnsi="宋体"/>
        </w:rPr>
        <w:t>与中国建交的非洲国家则一个也没有。万隆会议后到</w:t>
      </w:r>
      <w:r w:rsidRPr="009622C3">
        <w:rPr>
          <w:rFonts w:ascii="Times New Roman" w:eastAsia="宋体" w:hAnsi="宋体"/>
        </w:rPr>
        <w:t>1964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与中国建交的亚非民族主义国家已有约</w:t>
      </w:r>
      <w:r w:rsidRPr="009622C3">
        <w:rPr>
          <w:rFonts w:ascii="Times New Roman" w:eastAsia="宋体" w:hAnsi="宋体"/>
        </w:rPr>
        <w:t>30</w:t>
      </w:r>
      <w:r w:rsidRPr="009622C3">
        <w:rPr>
          <w:rFonts w:ascii="Times New Roman" w:eastAsia="宋体" w:hAnsi="宋体"/>
        </w:rPr>
        <w:t>个。这说明万隆会议</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确立了独立自主的外交方针</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消除了世界各国对中国的误解</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维护了社会主义国家的团结</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成为新中国外交的重要突破口</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外交是一个国家政治的延伸</w:t>
      </w:r>
      <w:r w:rsidRPr="009622C3">
        <w:rPr>
          <w:rFonts w:ascii="Times New Roman" w:eastAsia="宋体" w:hAnsi="宋体"/>
        </w:rPr>
        <w:t>,</w:t>
      </w:r>
      <w:r w:rsidRPr="009622C3">
        <w:rPr>
          <w:rFonts w:ascii="Times New Roman" w:eastAsia="宋体" w:hAnsi="宋体"/>
        </w:rPr>
        <w:t>新中国成立以来</w:t>
      </w:r>
      <w:r w:rsidRPr="009622C3">
        <w:rPr>
          <w:rFonts w:ascii="Times New Roman" w:eastAsia="宋体" w:hAnsi="宋体"/>
        </w:rPr>
        <w:t>,</w:t>
      </w:r>
      <w:r w:rsidRPr="009622C3">
        <w:rPr>
          <w:rFonts w:ascii="Times New Roman" w:eastAsia="宋体" w:hAnsi="宋体"/>
        </w:rPr>
        <w:t>随着我国综合国力的逐步提升</w:t>
      </w:r>
      <w:r w:rsidRPr="009622C3">
        <w:rPr>
          <w:rFonts w:ascii="Times New Roman" w:eastAsia="宋体" w:hAnsi="宋体"/>
        </w:rPr>
        <w:t>,</w:t>
      </w:r>
      <w:r w:rsidRPr="009622C3">
        <w:rPr>
          <w:rFonts w:ascii="Times New Roman" w:eastAsia="宋体" w:hAnsi="宋体"/>
        </w:rPr>
        <w:t>外交事业也取得了辉煌的成就。阅读材料</w:t>
      </w:r>
      <w:r w:rsidRPr="009622C3">
        <w:rPr>
          <w:rFonts w:ascii="Times New Roman" w:eastAsia="宋体" w:hAnsi="宋体"/>
        </w:rPr>
        <w:t>,</w:t>
      </w:r>
      <w:r w:rsidRPr="009622C3">
        <w:rPr>
          <w:rFonts w:ascii="Times New Roman" w:eastAsia="宋体" w:hAnsi="宋体"/>
        </w:rPr>
        <w:t>回答问题。</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新中国成立前夕</w:t>
      </w:r>
      <w:r w:rsidRPr="009622C3">
        <w:rPr>
          <w:rFonts w:ascii="Times New Roman" w:eastAsia="宋体" w:hAnsi="宋体"/>
        </w:rPr>
        <w:t>,</w:t>
      </w:r>
      <w:r w:rsidRPr="009622C3">
        <w:rPr>
          <w:rFonts w:ascii="Times New Roman" w:eastAsia="楷体" w:hAnsi="楷体"/>
        </w:rPr>
        <w:t>毛泽东明确了中国新政府将不承认国民党政府与各国建立的旧的外交关系</w:t>
      </w:r>
      <w:r w:rsidRPr="009622C3">
        <w:rPr>
          <w:rFonts w:ascii="Times New Roman" w:eastAsia="宋体" w:hAnsi="宋体"/>
        </w:rPr>
        <w:t>,</w:t>
      </w:r>
      <w:r w:rsidRPr="009622C3">
        <w:rPr>
          <w:rFonts w:ascii="Times New Roman" w:eastAsia="楷体" w:hAnsi="楷体"/>
        </w:rPr>
        <w:t>而要在新的基础上同各国另行建立新的外交关系……新中国是在美苏冷战的国际环境中诞生的</w:t>
      </w:r>
      <w:r w:rsidRPr="009622C3">
        <w:rPr>
          <w:rFonts w:ascii="Times New Roman" w:eastAsia="宋体" w:hAnsi="宋体"/>
        </w:rPr>
        <w:t>,</w:t>
      </w:r>
      <w:r w:rsidRPr="009622C3">
        <w:rPr>
          <w:rFonts w:ascii="Times New Roman" w:eastAsia="楷体" w:hAnsi="楷体"/>
        </w:rPr>
        <w:t>而美国在中国内战中采取了</w:t>
      </w:r>
      <w:r w:rsidRPr="009622C3">
        <w:rPr>
          <w:rFonts w:ascii="Times New Roman" w:eastAsia="宋体" w:hAnsi="Times New Roman" w:cs="Times New Roman"/>
        </w:rPr>
        <w:t>“</w:t>
      </w:r>
      <w:r w:rsidRPr="009622C3">
        <w:rPr>
          <w:rFonts w:ascii="Times New Roman" w:eastAsia="楷体" w:hAnsi="楷体"/>
        </w:rPr>
        <w:t>扶蒋反共</w:t>
      </w:r>
      <w:r w:rsidRPr="009622C3">
        <w:rPr>
          <w:rFonts w:ascii="Times New Roman" w:eastAsia="宋体" w:hAnsi="Times New Roman" w:cs="Times New Roman"/>
        </w:rPr>
        <w:t>”</w:t>
      </w:r>
      <w:r w:rsidRPr="009622C3">
        <w:rPr>
          <w:rFonts w:ascii="Times New Roman" w:eastAsia="楷体" w:hAnsi="楷体"/>
        </w:rPr>
        <w:t>政策。基于中国革命的历史经验和一系列现实考虑</w:t>
      </w:r>
      <w:r w:rsidRPr="009622C3">
        <w:rPr>
          <w:rFonts w:ascii="Times New Roman" w:eastAsia="宋体" w:hAnsi="宋体"/>
        </w:rPr>
        <w:t>,</w:t>
      </w:r>
      <w:r w:rsidRPr="009622C3">
        <w:rPr>
          <w:rFonts w:ascii="Times New Roman" w:eastAsia="楷体" w:hAnsi="楷体"/>
        </w:rPr>
        <w:t>毛泽东随后又提出</w:t>
      </w:r>
      <w:r w:rsidRPr="009622C3">
        <w:rPr>
          <w:rFonts w:ascii="Times New Roman" w:eastAsia="宋体" w:hAnsi="Times New Roman" w:cs="Times New Roman"/>
        </w:rPr>
        <w:t>“</w:t>
      </w:r>
      <w:r w:rsidRPr="009622C3">
        <w:rPr>
          <w:rFonts w:ascii="Times New Roman" w:eastAsia="楷体" w:hAnsi="楷体"/>
        </w:rPr>
        <w:t>一边倒</w:t>
      </w:r>
      <w:r w:rsidRPr="009622C3">
        <w:rPr>
          <w:rFonts w:ascii="Times New Roman" w:eastAsia="宋体" w:hAnsi="Times New Roman" w:cs="Times New Roman"/>
        </w:rPr>
        <w:t>”</w:t>
      </w:r>
      <w:r w:rsidRPr="009622C3">
        <w:rPr>
          <w:rFonts w:ascii="Times New Roman" w:eastAsia="楷体" w:hAnsi="楷体"/>
        </w:rPr>
        <w:t>的方针</w:t>
      </w:r>
      <w:r w:rsidRPr="009622C3">
        <w:rPr>
          <w:rFonts w:ascii="Times New Roman" w:eastAsia="宋体" w:hAnsi="宋体"/>
        </w:rPr>
        <w:t>,</w:t>
      </w:r>
      <w:r w:rsidRPr="009622C3">
        <w:rPr>
          <w:rFonts w:ascii="Times New Roman" w:eastAsia="楷体" w:hAnsi="楷体"/>
        </w:rPr>
        <w:t>明确宣布中国站在社会主义和世界和平民主阵营一边。</w:t>
      </w:r>
    </w:p>
    <w:p w:rsidR="00431042" w:rsidRPr="009622C3" w:rsidRDefault="00431042" w:rsidP="00431042">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摘编自章百家《中国</w:t>
      </w:r>
    </w:p>
    <w:p w:rsidR="00431042" w:rsidRPr="009622C3" w:rsidRDefault="00431042" w:rsidP="00431042">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共产党</w:t>
      </w:r>
      <w:r w:rsidRPr="009622C3">
        <w:rPr>
          <w:rFonts w:ascii="Times New Roman" w:eastAsia="宋体" w:hAnsi="宋体"/>
        </w:rPr>
        <w:t>100</w:t>
      </w:r>
      <w:r w:rsidRPr="009622C3">
        <w:rPr>
          <w:rFonts w:ascii="Times New Roman" w:eastAsia="楷体" w:hAnsi="楷体"/>
        </w:rPr>
        <w:t>年</w:t>
      </w:r>
      <w:r w:rsidRPr="009622C3">
        <w:rPr>
          <w:rFonts w:ascii="Times New Roman" w:eastAsia="宋体" w:hAnsi="宋体"/>
        </w:rPr>
        <w:t>100</w:t>
      </w:r>
      <w:r w:rsidRPr="009622C3">
        <w:rPr>
          <w:rFonts w:ascii="Times New Roman" w:eastAsia="楷体" w:hAnsi="楷体"/>
        </w:rPr>
        <w:t>事》</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万隆会议是在困难和复杂的条件下召开的。在</w:t>
      </w:r>
      <w:r w:rsidRPr="009622C3">
        <w:rPr>
          <w:rFonts w:ascii="Times New Roman" w:eastAsia="宋体" w:hAnsi="宋体"/>
        </w:rPr>
        <w:t>29</w:t>
      </w:r>
      <w:r w:rsidRPr="009622C3">
        <w:rPr>
          <w:rFonts w:ascii="Times New Roman" w:eastAsia="楷体" w:hAnsi="楷体"/>
        </w:rPr>
        <w:t>个与会国中</w:t>
      </w:r>
      <w:r w:rsidRPr="009622C3">
        <w:rPr>
          <w:rFonts w:ascii="Times New Roman" w:eastAsia="宋体" w:hAnsi="宋体"/>
        </w:rPr>
        <w:t>,</w:t>
      </w:r>
      <w:r w:rsidRPr="009622C3">
        <w:rPr>
          <w:rFonts w:ascii="Times New Roman" w:eastAsia="楷体" w:hAnsi="楷体"/>
        </w:rPr>
        <w:t>有社会主义国家</w:t>
      </w:r>
      <w:r w:rsidRPr="009622C3">
        <w:rPr>
          <w:rFonts w:ascii="Times New Roman" w:eastAsia="宋体" w:hAnsi="宋体"/>
        </w:rPr>
        <w:t>,</w:t>
      </w:r>
      <w:r w:rsidRPr="009622C3">
        <w:rPr>
          <w:rFonts w:ascii="Times New Roman" w:eastAsia="楷体" w:hAnsi="楷体"/>
        </w:rPr>
        <w:t>有中立的民族主义国家</w:t>
      </w:r>
      <w:r w:rsidRPr="009622C3">
        <w:rPr>
          <w:rFonts w:ascii="Times New Roman" w:eastAsia="宋体" w:hAnsi="宋体"/>
        </w:rPr>
        <w:t>,</w:t>
      </w:r>
      <w:r w:rsidRPr="009622C3">
        <w:rPr>
          <w:rFonts w:ascii="Times New Roman" w:eastAsia="楷体" w:hAnsi="楷体"/>
        </w:rPr>
        <w:t>有与我国建交、对我国友好的国家</w:t>
      </w:r>
      <w:r w:rsidRPr="009622C3">
        <w:rPr>
          <w:rFonts w:ascii="Times New Roman" w:eastAsia="宋体" w:hAnsi="宋体"/>
        </w:rPr>
        <w:t>,</w:t>
      </w:r>
      <w:r w:rsidRPr="009622C3">
        <w:rPr>
          <w:rFonts w:ascii="Times New Roman" w:eastAsia="楷体" w:hAnsi="楷体"/>
        </w:rPr>
        <w:t>有未与我国建交、对我国不友好甚至敌视的国家……帝国主义、殖民主义势力为维护旧的强权秩序</w:t>
      </w:r>
      <w:r w:rsidRPr="009622C3">
        <w:rPr>
          <w:rFonts w:ascii="Times New Roman" w:eastAsia="宋体" w:hAnsi="宋体"/>
        </w:rPr>
        <w:t>,</w:t>
      </w:r>
      <w:r w:rsidRPr="009622C3">
        <w:rPr>
          <w:rFonts w:ascii="Times New Roman" w:eastAsia="楷体" w:hAnsi="楷体"/>
        </w:rPr>
        <w:t>千方百计进行干扰和破坏活动</w:t>
      </w:r>
      <w:r w:rsidRPr="009622C3">
        <w:rPr>
          <w:rFonts w:ascii="Times New Roman" w:eastAsia="宋体" w:hAnsi="宋体"/>
        </w:rPr>
        <w:t>,</w:t>
      </w:r>
      <w:r w:rsidRPr="009622C3">
        <w:rPr>
          <w:rFonts w:ascii="Times New Roman" w:eastAsia="楷体" w:hAnsi="楷体"/>
        </w:rPr>
        <w:t>在与会国中进行挑拨离间</w:t>
      </w:r>
      <w:r w:rsidRPr="009622C3">
        <w:rPr>
          <w:rFonts w:ascii="Times New Roman" w:eastAsia="宋体" w:hAnsi="宋体"/>
        </w:rPr>
        <w:t>,</w:t>
      </w:r>
      <w:r w:rsidRPr="009622C3">
        <w:rPr>
          <w:rFonts w:ascii="Times New Roman" w:eastAsia="楷体" w:hAnsi="楷体"/>
        </w:rPr>
        <w:t>阴谋制造</w:t>
      </w:r>
      <w:r w:rsidRPr="009622C3">
        <w:rPr>
          <w:rFonts w:ascii="Times New Roman" w:eastAsia="楷体" w:hAnsi="楷体"/>
        </w:rPr>
        <w:lastRenderedPageBreak/>
        <w:t>分裂</w:t>
      </w:r>
      <w:r w:rsidRPr="009622C3">
        <w:rPr>
          <w:rFonts w:ascii="Times New Roman" w:eastAsia="宋体" w:hAnsi="宋体"/>
        </w:rPr>
        <w:t>,</w:t>
      </w:r>
      <w:r w:rsidRPr="009622C3">
        <w:rPr>
          <w:rFonts w:ascii="Times New Roman" w:eastAsia="楷体" w:hAnsi="楷体"/>
        </w:rPr>
        <w:t>挑起争吵</w:t>
      </w:r>
      <w:r w:rsidRPr="009622C3">
        <w:rPr>
          <w:rFonts w:ascii="Times New Roman" w:eastAsia="宋体" w:hAnsi="宋体"/>
        </w:rPr>
        <w:t>,</w:t>
      </w:r>
      <w:r w:rsidRPr="009622C3">
        <w:rPr>
          <w:rFonts w:ascii="Times New Roman" w:eastAsia="楷体" w:hAnsi="楷体"/>
        </w:rPr>
        <w:t>改变会议的反殖民主义性质和方向。就在会议可能偏离正轨、步入歧途的关头</w:t>
      </w:r>
      <w:r w:rsidRPr="009622C3">
        <w:rPr>
          <w:rFonts w:ascii="Times New Roman" w:eastAsia="宋体" w:hAnsi="宋体"/>
        </w:rPr>
        <w:t>,</w:t>
      </w:r>
      <w:r w:rsidRPr="009622C3">
        <w:rPr>
          <w:rFonts w:ascii="Times New Roman" w:eastAsia="楷体" w:hAnsi="楷体"/>
        </w:rPr>
        <w:t>周恩来力挽狂澜</w:t>
      </w:r>
      <w:r w:rsidRPr="009622C3">
        <w:rPr>
          <w:rFonts w:ascii="Times New Roman" w:eastAsia="宋体" w:hAnsi="宋体"/>
        </w:rPr>
        <w:t>,</w:t>
      </w:r>
      <w:r w:rsidRPr="009622C3">
        <w:rPr>
          <w:rFonts w:ascii="Times New Roman" w:eastAsia="楷体" w:hAnsi="楷体"/>
        </w:rPr>
        <w:t>回正了会议的方向。</w:t>
      </w:r>
    </w:p>
    <w:p w:rsidR="00431042" w:rsidRPr="009622C3" w:rsidRDefault="00431042" w:rsidP="00431042">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摘编自尹承德《万隆会议</w:t>
      </w:r>
      <w:r w:rsidRPr="009622C3">
        <w:rPr>
          <w:rFonts w:ascii="Times New Roman" w:eastAsia="宋体" w:hAnsi="宋体"/>
        </w:rPr>
        <w:t>:</w:t>
      </w:r>
    </w:p>
    <w:p w:rsidR="00431042" w:rsidRPr="009622C3" w:rsidRDefault="00431042" w:rsidP="00431042">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现代国际关系史上的丰碑》</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概括新中国采取</w:t>
      </w:r>
      <w:r w:rsidRPr="009622C3">
        <w:rPr>
          <w:rFonts w:ascii="Times New Roman" w:eastAsia="宋体" w:hAnsi="Times New Roman" w:cs="Times New Roman"/>
        </w:rPr>
        <w:t>“</w:t>
      </w:r>
      <w:r w:rsidRPr="009622C3">
        <w:rPr>
          <w:rFonts w:ascii="Times New Roman" w:eastAsia="宋体" w:hAnsi="宋体"/>
        </w:rPr>
        <w:t>一边倒</w:t>
      </w:r>
      <w:r w:rsidRPr="009622C3">
        <w:rPr>
          <w:rFonts w:ascii="Times New Roman" w:eastAsia="宋体" w:hAnsi="Times New Roman" w:cs="Times New Roman"/>
        </w:rPr>
        <w:t>”</w:t>
      </w:r>
      <w:r w:rsidRPr="009622C3">
        <w:rPr>
          <w:rFonts w:ascii="Times New Roman" w:eastAsia="宋体" w:hAnsi="宋体"/>
        </w:rPr>
        <w:t>方针的背景</w:t>
      </w:r>
      <w:r w:rsidRPr="009622C3">
        <w:rPr>
          <w:rFonts w:ascii="Times New Roman" w:eastAsia="宋体" w:hAnsi="宋体"/>
        </w:rPr>
        <w:t>,</w:t>
      </w:r>
      <w:r w:rsidRPr="009622C3">
        <w:rPr>
          <w:rFonts w:ascii="Times New Roman" w:eastAsia="宋体" w:hAnsi="宋体"/>
        </w:rPr>
        <w:t>并结合所学知识</w:t>
      </w:r>
      <w:r w:rsidRPr="009622C3">
        <w:rPr>
          <w:rFonts w:ascii="Times New Roman" w:eastAsia="宋体" w:hAnsi="宋体"/>
        </w:rPr>
        <w:t>,</w:t>
      </w:r>
      <w:r w:rsidRPr="009622C3">
        <w:rPr>
          <w:rFonts w:ascii="Times New Roman" w:eastAsia="宋体" w:hAnsi="宋体"/>
        </w:rPr>
        <w:t>分析其实践意义。</w:t>
      </w: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bookmarkStart w:id="0" w:name="_GoBack"/>
      <w:bookmarkEnd w:id="0"/>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p>
    <w:p w:rsidR="00431042" w:rsidRPr="009622C3" w:rsidRDefault="00431042" w:rsidP="00431042">
      <w:pPr>
        <w:tabs>
          <w:tab w:val="left" w:pos="1871"/>
          <w:tab w:val="left" w:pos="3407"/>
          <w:tab w:val="left" w:pos="4949"/>
          <w:tab w:val="left" w:pos="6599"/>
        </w:tabs>
        <w:spacing w:line="360" w:lineRule="auto"/>
        <w:rPr>
          <w:rFonts w:ascii="Times New Roman" w:eastAsia="宋体" w:hAnsi="宋体"/>
        </w:rPr>
      </w:pPr>
    </w:p>
    <w:p w:rsidR="00431042" w:rsidRDefault="00431042" w:rsidP="00431042">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万隆会议是在怎样的</w:t>
      </w:r>
      <w:r w:rsidRPr="009622C3">
        <w:rPr>
          <w:rFonts w:ascii="Times New Roman" w:eastAsia="宋体" w:hAnsi="Times New Roman" w:cs="Times New Roman"/>
        </w:rPr>
        <w:t>“</w:t>
      </w:r>
      <w:r w:rsidRPr="009622C3">
        <w:rPr>
          <w:rFonts w:ascii="Times New Roman" w:eastAsia="宋体" w:hAnsi="宋体"/>
        </w:rPr>
        <w:t>困难和复杂的条件下</w:t>
      </w:r>
      <w:r w:rsidRPr="009622C3">
        <w:rPr>
          <w:rFonts w:ascii="Times New Roman" w:eastAsia="宋体" w:hAnsi="Times New Roman" w:cs="Times New Roman"/>
        </w:rPr>
        <w:t>”</w:t>
      </w:r>
      <w:r w:rsidRPr="009622C3">
        <w:rPr>
          <w:rFonts w:ascii="Times New Roman" w:eastAsia="宋体" w:hAnsi="宋体"/>
        </w:rPr>
        <w:t>召开的</w:t>
      </w:r>
      <w:r w:rsidRPr="009622C3">
        <w:rPr>
          <w:rFonts w:ascii="Times New Roman" w:eastAsia="宋体" w:hAnsi="宋体"/>
        </w:rPr>
        <w:t>?</w:t>
      </w:r>
      <w:r w:rsidRPr="009622C3">
        <w:rPr>
          <w:rFonts w:ascii="Times New Roman" w:eastAsia="宋体" w:hAnsi="宋体"/>
        </w:rPr>
        <w:t>根据材料二并结合所学知识</w:t>
      </w:r>
      <w:r w:rsidRPr="009622C3">
        <w:rPr>
          <w:rFonts w:ascii="Times New Roman" w:eastAsia="宋体" w:hAnsi="宋体"/>
        </w:rPr>
        <w:t>,</w:t>
      </w:r>
      <w:r w:rsidRPr="009622C3">
        <w:rPr>
          <w:rFonts w:ascii="Times New Roman" w:eastAsia="宋体" w:hAnsi="宋体"/>
        </w:rPr>
        <w:t>指出周恩来在万隆会议上是如何力挽狂澜、回正会议方向的。</w:t>
      </w:r>
    </w:p>
    <w:p w:rsidR="00431042" w:rsidRDefault="00431042" w:rsidP="00431042">
      <w:pPr>
        <w:spacing w:line="360" w:lineRule="auto"/>
        <w:rPr>
          <w:rFonts w:ascii="Times New Roman" w:eastAsia="宋体" w:hAnsi="宋体"/>
        </w:rPr>
      </w:pPr>
      <w:r>
        <w:rPr>
          <w:rFonts w:ascii="Times New Roman" w:eastAsia="宋体" w:hAnsi="宋体"/>
        </w:rPr>
        <w:br w:type="page"/>
      </w:r>
    </w:p>
    <w:p w:rsidR="00431042" w:rsidRPr="00C702F6" w:rsidRDefault="00431042" w:rsidP="00431042">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背景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以美国为首的资本主义国家对新中国的敌视</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或美国在中国内战中采取了</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扶蒋反共</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基于中国革命的历史经验和一系列现实考虑。意义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赢得了苏联的支持和帮助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出现第一次建交高潮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有利于巩固政权、维护国防安全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保障经济建设</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有利于维护世界和平。</w:t>
      </w:r>
    </w:p>
    <w:p w:rsidR="00431042" w:rsidRPr="00C702F6" w:rsidRDefault="00431042" w:rsidP="0043104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条件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参与会议的国家构成很复杂</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帝国主义、殖民主义势力阴谋破坏。做法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提出</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求同存异</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的方针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促进了会议的圆满成功。</w:t>
      </w:r>
    </w:p>
    <w:p w:rsidR="00647169" w:rsidRPr="00431042" w:rsidRDefault="00647169" w:rsidP="00431042">
      <w:pPr>
        <w:tabs>
          <w:tab w:val="left" w:pos="1871"/>
          <w:tab w:val="left" w:pos="3407"/>
          <w:tab w:val="left" w:pos="4949"/>
          <w:tab w:val="left" w:pos="6599"/>
        </w:tabs>
        <w:spacing w:line="360" w:lineRule="auto"/>
        <w:rPr>
          <w:rFonts w:ascii="Times New Roman" w:eastAsia="宋体" w:hAnsi="宋体" w:hint="eastAsia"/>
        </w:rPr>
      </w:pPr>
    </w:p>
    <w:p w:rsidR="00431042" w:rsidRPr="00431042" w:rsidRDefault="00431042">
      <w:pPr>
        <w:tabs>
          <w:tab w:val="left" w:pos="1871"/>
          <w:tab w:val="left" w:pos="3407"/>
          <w:tab w:val="left" w:pos="4949"/>
          <w:tab w:val="left" w:pos="6599"/>
        </w:tabs>
        <w:spacing w:line="360" w:lineRule="auto"/>
        <w:rPr>
          <w:rFonts w:ascii="Times New Roman" w:eastAsia="宋体" w:hAnsi="宋体"/>
        </w:rPr>
      </w:pPr>
    </w:p>
    <w:sectPr w:rsidR="00431042" w:rsidRPr="00431042"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520" w:rsidRDefault="003B0520" w:rsidP="00536033">
      <w:r>
        <w:separator/>
      </w:r>
    </w:p>
  </w:endnote>
  <w:endnote w:type="continuationSeparator" w:id="0">
    <w:p w:rsidR="003B0520" w:rsidRDefault="003B0520"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520" w:rsidRDefault="003B0520" w:rsidP="00536033">
      <w:r>
        <w:separator/>
      </w:r>
    </w:p>
  </w:footnote>
  <w:footnote w:type="continuationSeparator" w:id="0">
    <w:p w:rsidR="003B0520" w:rsidRDefault="003B0520"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8505F"/>
    <w:rsid w:val="0008679E"/>
    <w:rsid w:val="00111A89"/>
    <w:rsid w:val="00126949"/>
    <w:rsid w:val="001815CC"/>
    <w:rsid w:val="001831FD"/>
    <w:rsid w:val="001B1B1F"/>
    <w:rsid w:val="001D2108"/>
    <w:rsid w:val="00241C2F"/>
    <w:rsid w:val="00263DC6"/>
    <w:rsid w:val="002A08B3"/>
    <w:rsid w:val="002B758E"/>
    <w:rsid w:val="00301E5F"/>
    <w:rsid w:val="00333BB2"/>
    <w:rsid w:val="00351008"/>
    <w:rsid w:val="0038581E"/>
    <w:rsid w:val="003B0520"/>
    <w:rsid w:val="003D43C0"/>
    <w:rsid w:val="00414DA6"/>
    <w:rsid w:val="00422569"/>
    <w:rsid w:val="00431042"/>
    <w:rsid w:val="00431977"/>
    <w:rsid w:val="00442C5A"/>
    <w:rsid w:val="00450E14"/>
    <w:rsid w:val="00452D16"/>
    <w:rsid w:val="00491F76"/>
    <w:rsid w:val="00492EAA"/>
    <w:rsid w:val="004F3D8E"/>
    <w:rsid w:val="00536033"/>
    <w:rsid w:val="005412EE"/>
    <w:rsid w:val="0056704A"/>
    <w:rsid w:val="0057152B"/>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328</Words>
  <Characters>1875</Characters>
  <Application>Microsoft Office Word</Application>
  <DocSecurity>0</DocSecurity>
  <Lines>15</Lines>
  <Paragraphs>4</Paragraphs>
  <ScaleCrop>false</ScaleCrop>
  <Company>Microsoft</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2026-03-06T06:14:00Z</dcterms:created>
  <dcterms:modified xsi:type="dcterms:W3CDTF">2026-03-06T07:11:00Z</dcterms:modified>
</cp:coreProperties>
</file>